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p w14:paraId="13B637AD" w14:textId="0C9569EC" w:rsidR="006E0934" w:rsidRDefault="006E0934" w:rsidP="006E0934">
      <w:pPr>
        <w:pStyle w:val="Heading"/>
        <w:jc w:val="center"/>
        <w:rPr>
          <w:rFonts w:cs="Times New Roman"/>
          <w:lang w:val="lt-LT"/>
        </w:rPr>
      </w:pPr>
      <w:r w:rsidRPr="00C233FB">
        <w:rPr>
          <w:rFonts w:cs="Times New Roman"/>
          <w:lang w:val="lt-LT"/>
        </w:rPr>
        <w:t>PIRKIMO SĄLYGŲ</w:t>
      </w:r>
      <w:r>
        <w:rPr>
          <w:rFonts w:cs="Times New Roman"/>
          <w:lang w:val="lt-LT"/>
        </w:rPr>
        <w:t xml:space="preserve"> 3</w:t>
      </w:r>
      <w:r w:rsidRPr="00C233FB">
        <w:rPr>
          <w:rFonts w:cs="Times New Roman"/>
          <w:lang w:val="lt-LT"/>
        </w:rPr>
        <w:t xml:space="preserve"> PRIEDAS „PAŠALINIMO PAGRINDAI“</w:t>
      </w:r>
    </w:p>
    <w:p w14:paraId="2B94E641" w14:textId="77777777" w:rsidR="006E0934" w:rsidRPr="006E0934" w:rsidRDefault="006E0934" w:rsidP="006E0934">
      <w:pPr>
        <w:pStyle w:val="Body2"/>
        <w:rPr>
          <w:lang w:val="lt-LT"/>
        </w:rPr>
      </w:pPr>
    </w:p>
    <w:tbl>
      <w:tblPr>
        <w:tblStyle w:val="TableGrid"/>
        <w:tblW w:w="13631" w:type="dxa"/>
        <w:tblInd w:w="715" w:type="dxa"/>
        <w:tblLayout w:type="fixed"/>
        <w:tblLook w:val="04A0" w:firstRow="1" w:lastRow="0" w:firstColumn="1" w:lastColumn="0" w:noHBand="0" w:noVBand="1"/>
      </w:tblPr>
      <w:tblGrid>
        <w:gridCol w:w="555"/>
        <w:gridCol w:w="4358"/>
        <w:gridCol w:w="4359"/>
        <w:gridCol w:w="4359"/>
      </w:tblGrid>
      <w:tr w:rsidR="006E0934" w:rsidRPr="0098584D" w14:paraId="42AF40B8" w14:textId="77777777" w:rsidTr="00C058DA">
        <w:tc>
          <w:tcPr>
            <w:tcW w:w="555" w:type="dxa"/>
          </w:tcPr>
          <w:p w14:paraId="6C1A19B6" w14:textId="77777777" w:rsidR="006E0934" w:rsidRPr="0098584D" w:rsidRDefault="006E0934" w:rsidP="00C058DA">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0594E35" w14:textId="77777777" w:rsidR="006E0934" w:rsidRPr="0098584D" w:rsidRDefault="006E0934" w:rsidP="00C058DA">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D1A2118" w14:textId="77777777" w:rsidR="006E0934" w:rsidRPr="0098584D" w:rsidRDefault="006E0934" w:rsidP="00C058DA">
            <w:pPr>
              <w:jc w:val="center"/>
              <w:rPr>
                <w:rFonts w:eastAsia="Times New Roman"/>
                <w:b/>
                <w:bCs/>
                <w:color w:val="404040" w:themeColor="text1" w:themeTint="BF"/>
              </w:rPr>
            </w:pPr>
            <w:r w:rsidRPr="0098584D">
              <w:rPr>
                <w:b/>
                <w:bCs/>
                <w:color w:val="404040" w:themeColor="text1" w:themeTint="BF"/>
              </w:rPr>
              <w:t>Atitik</w:t>
            </w:r>
            <w:r>
              <w:rPr>
                <w:b/>
                <w:bCs/>
                <w:color w:val="404040" w:themeColor="text1" w:themeTint="BF"/>
              </w:rPr>
              <w:t>t</w:t>
            </w:r>
            <w:r w:rsidRPr="0098584D">
              <w:rPr>
                <w:b/>
                <w:bCs/>
                <w:color w:val="404040" w:themeColor="text1" w:themeTint="BF"/>
              </w:rPr>
              <w:t>į pagrindžiantys dokumentai</w:t>
            </w:r>
          </w:p>
        </w:tc>
        <w:tc>
          <w:tcPr>
            <w:tcW w:w="4359" w:type="dxa"/>
            <w:vAlign w:val="center"/>
          </w:tcPr>
          <w:p w14:paraId="2E746764" w14:textId="77777777" w:rsidR="006E0934" w:rsidRPr="0098584D" w:rsidRDefault="006E0934" w:rsidP="00C058DA">
            <w:pPr>
              <w:jc w:val="center"/>
              <w:rPr>
                <w:b/>
                <w:bCs/>
                <w:color w:val="404040" w:themeColor="text1" w:themeTint="BF"/>
              </w:rPr>
            </w:pPr>
            <w:r w:rsidRPr="0098584D">
              <w:rPr>
                <w:b/>
                <w:bCs/>
                <w:color w:val="404040" w:themeColor="text1" w:themeTint="BF"/>
              </w:rPr>
              <w:t>Subjektas, kuris turi atitikti reikalavimą</w:t>
            </w:r>
          </w:p>
        </w:tc>
      </w:tr>
      <w:tr w:rsidR="006E0934" w:rsidRPr="00A7676D" w14:paraId="4C7DDBEA" w14:textId="77777777" w:rsidTr="00C058DA">
        <w:tc>
          <w:tcPr>
            <w:tcW w:w="555" w:type="dxa"/>
          </w:tcPr>
          <w:p w14:paraId="5852A111" w14:textId="77777777" w:rsidR="006E0934" w:rsidRDefault="006E0934" w:rsidP="00C058DA">
            <w:r>
              <w:t>1.</w:t>
            </w:r>
          </w:p>
        </w:tc>
        <w:tc>
          <w:tcPr>
            <w:tcW w:w="4358" w:type="dxa"/>
          </w:tcPr>
          <w:p w14:paraId="30B1E22B" w14:textId="77777777" w:rsidR="006E0934" w:rsidRPr="00ED03F2" w:rsidRDefault="006E0934" w:rsidP="006E0934">
            <w:r w:rsidRPr="00ED03F2">
              <w:t>Tiekėjas šalinamas iš pirkimo procedūrų, jei (</w:t>
            </w:r>
            <w:r w:rsidRPr="00ED03F2">
              <w:rPr>
                <w:b/>
                <w:bCs/>
              </w:rPr>
              <w:t>VPĮ 46 straipsnio 2</w:t>
            </w:r>
            <w:r w:rsidRPr="00ED03F2">
              <w:rPr>
                <w:b/>
                <w:bCs/>
                <w:vertAlign w:val="superscript"/>
              </w:rPr>
              <w:t>1</w:t>
            </w:r>
            <w:r w:rsidRPr="00ED03F2">
              <w:rPr>
                <w:b/>
                <w:bCs/>
              </w:rPr>
              <w:t xml:space="preserve"> dalis</w:t>
            </w:r>
            <w:r w:rsidRPr="00ED03F2">
              <w:t xml:space="preserve"> (EBVPD III dalies D2 punktas)):</w:t>
            </w:r>
          </w:p>
          <w:p w14:paraId="0B66B183" w14:textId="333E489D" w:rsidR="006E0934" w:rsidRPr="00BC075F" w:rsidRDefault="006E0934" w:rsidP="006E0934">
            <w:pPr>
              <w:spacing w:line="20" w:lineRule="atLeast"/>
              <w:rPr>
                <w:bCs/>
                <w:i/>
                <w:iCs/>
              </w:rPr>
            </w:pPr>
            <w:r w:rsidRPr="00ED03F2">
              <w:t>Tiekėjas yra neatlikęs jam paskirtos baudžiamojo poveikio priemonės – uždraudimo juridiniam asmeniui dalyvauti viešuosiuose pirkimuose.</w:t>
            </w:r>
          </w:p>
        </w:tc>
        <w:tc>
          <w:tcPr>
            <w:tcW w:w="4359" w:type="dxa"/>
          </w:tcPr>
          <w:p w14:paraId="0462A0A3" w14:textId="77777777" w:rsidR="006E0934" w:rsidRDefault="006E0934" w:rsidP="006E0934">
            <w:r w:rsidRPr="00C233FB">
              <w:t>Pateikiama</w:t>
            </w:r>
            <w:r>
              <w:t>:</w:t>
            </w:r>
          </w:p>
          <w:p w14:paraId="4D46F5C9" w14:textId="56B934A0" w:rsidR="006E0934" w:rsidRDefault="006E0934" w:rsidP="006E0934">
            <w:r>
              <w:t>1. Tiekėjo deklaracija</w:t>
            </w:r>
            <w:r w:rsidRPr="00ED03F2">
              <w:t>.</w:t>
            </w:r>
            <w:r>
              <w:t xml:space="preserve"> D</w:t>
            </w:r>
            <w:r w:rsidRPr="00C233FB">
              <w:t xml:space="preserve">ėl atitikties šiam reikalavimui įrodymo </w:t>
            </w:r>
            <w:r>
              <w:t xml:space="preserve">iš </w:t>
            </w:r>
            <w:r w:rsidRPr="00E12B83">
              <w:t>Lietuvoje įsteigtų subjektų</w:t>
            </w:r>
            <w:r>
              <w:t xml:space="preserve"> n</w:t>
            </w:r>
            <w:r w:rsidRPr="00C233FB">
              <w:t>ereikalaujama pateikti papildomų dokumentų.</w:t>
            </w:r>
          </w:p>
        </w:tc>
        <w:tc>
          <w:tcPr>
            <w:tcW w:w="4359" w:type="dxa"/>
          </w:tcPr>
          <w:p w14:paraId="10F97157" w14:textId="3018169F" w:rsidR="006E0934" w:rsidRPr="006E0934" w:rsidRDefault="006E0934" w:rsidP="00C058D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6E0934">
              <w:rPr>
                <w:rFonts w:ascii="Times New Roman" w:eastAsia="Times New Roman" w:hAnsi="Times New Roman" w:cs="Times New Roman"/>
                <w:color w:val="auto"/>
                <w:sz w:val="22"/>
                <w:szCs w:val="22"/>
                <w:lang w:val="lt-LT"/>
              </w:rPr>
              <w:t>Tiekėjas, kiekvienas tiekėjų grupės narys ir kiekvienas kitas ūkio subjektas, kurio pajėgumais remiasi tiekėjas.</w:t>
            </w:r>
          </w:p>
        </w:tc>
      </w:tr>
    </w:tbl>
    <w:p w14:paraId="365E2659" w14:textId="77777777" w:rsidR="006E0934" w:rsidRDefault="006E0934" w:rsidP="001428B7">
      <w:pPr>
        <w:pStyle w:val="Heading"/>
        <w:jc w:val="center"/>
        <w:rPr>
          <w:lang w:val="lt-LT"/>
        </w:rPr>
      </w:pPr>
    </w:p>
    <w:p w14:paraId="62DEAD96" w14:textId="77777777" w:rsidR="006E0934" w:rsidRDefault="006E0934" w:rsidP="001428B7">
      <w:pPr>
        <w:pStyle w:val="Heading"/>
        <w:jc w:val="center"/>
        <w:rPr>
          <w:lang w:val="lt-LT"/>
        </w:rPr>
      </w:pPr>
    </w:p>
    <w:p w14:paraId="2E87DD0C" w14:textId="5B0D4CD6" w:rsidR="001428B7" w:rsidRDefault="001428B7" w:rsidP="001428B7">
      <w:pPr>
        <w:pStyle w:val="Heading"/>
        <w:jc w:val="center"/>
        <w:rPr>
          <w:lang w:val="lt-LT"/>
        </w:rPr>
      </w:pPr>
      <w:r w:rsidRPr="0099191E">
        <w:rPr>
          <w:lang w:val="lt-LT"/>
        </w:rPr>
        <w:t xml:space="preserve">PIRKIMO SĄLYGŲ </w:t>
      </w:r>
      <w:r w:rsidR="006E0934">
        <w:rPr>
          <w:lang w:val="lt-LT"/>
        </w:rPr>
        <w:t>4</w:t>
      </w:r>
      <w:r w:rsidR="009C78CC">
        <w:rPr>
          <w:lang w:val="lt-LT"/>
        </w:rPr>
        <w:t xml:space="preserve"> </w:t>
      </w:r>
      <w:r w:rsidRPr="0099191E">
        <w:rPr>
          <w:lang w:val="lt-LT"/>
        </w:rPr>
        <w:t>PRIEDAS „KVALIFIKACI</w:t>
      </w:r>
      <w:r>
        <w:rPr>
          <w:lang w:val="lt-LT"/>
        </w:rPr>
        <w:t xml:space="preserve">JOS </w:t>
      </w:r>
      <w:r w:rsidRPr="0099191E">
        <w:rPr>
          <w:lang w:val="lt-LT"/>
        </w:rPr>
        <w:t>REIKALAVIMAI</w:t>
      </w:r>
      <w:r>
        <w:rPr>
          <w:lang w:val="lt-LT"/>
        </w:rPr>
        <w:t xml:space="preserve"> TIEKĖJUI</w:t>
      </w:r>
      <w:r w:rsidRPr="0099191E">
        <w:rPr>
          <w:lang w:val="lt-LT"/>
        </w:rPr>
        <w:t>“</w:t>
      </w:r>
    </w:p>
    <w:p w14:paraId="2D37CE62" w14:textId="77777777" w:rsidR="001428B7" w:rsidRPr="000F5A4D" w:rsidRDefault="001428B7" w:rsidP="001428B7">
      <w:pPr>
        <w:pStyle w:val="Body2"/>
        <w:rPr>
          <w:lang w:val="lt-LT"/>
        </w:rPr>
      </w:pPr>
    </w:p>
    <w:tbl>
      <w:tblPr>
        <w:tblStyle w:val="TableGrid"/>
        <w:tblW w:w="13631" w:type="dxa"/>
        <w:tblInd w:w="715" w:type="dxa"/>
        <w:tblLayout w:type="fixed"/>
        <w:tblLook w:val="04A0" w:firstRow="1" w:lastRow="0" w:firstColumn="1" w:lastColumn="0" w:noHBand="0" w:noVBand="1"/>
      </w:tblPr>
      <w:tblGrid>
        <w:gridCol w:w="555"/>
        <w:gridCol w:w="4358"/>
        <w:gridCol w:w="4359"/>
        <w:gridCol w:w="4359"/>
      </w:tblGrid>
      <w:tr w:rsidR="00135848" w:rsidRPr="0098584D" w14:paraId="392DE481" w14:textId="77777777" w:rsidTr="00135848">
        <w:tc>
          <w:tcPr>
            <w:tcW w:w="555" w:type="dxa"/>
          </w:tcPr>
          <w:p w14:paraId="50F541D8" w14:textId="77777777" w:rsidR="00135848" w:rsidRPr="0098584D" w:rsidRDefault="00135848"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EBD6CE" w14:textId="77777777" w:rsidR="00135848" w:rsidRPr="0098584D" w:rsidRDefault="00135848"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19C86C9" w14:textId="22CA8825" w:rsidR="00135848" w:rsidRPr="0098584D" w:rsidRDefault="00135848" w:rsidP="00FC6E87">
            <w:pPr>
              <w:jc w:val="center"/>
              <w:rPr>
                <w:rFonts w:eastAsia="Times New Roman"/>
                <w:b/>
                <w:bCs/>
                <w:color w:val="404040" w:themeColor="text1" w:themeTint="BF"/>
              </w:rPr>
            </w:pPr>
            <w:r w:rsidRPr="0098584D">
              <w:rPr>
                <w:b/>
                <w:bCs/>
                <w:color w:val="404040" w:themeColor="text1" w:themeTint="BF"/>
              </w:rPr>
              <w:t>Atitik</w:t>
            </w:r>
            <w:r w:rsidR="009D5A1F">
              <w:rPr>
                <w:b/>
                <w:bCs/>
                <w:color w:val="404040" w:themeColor="text1" w:themeTint="BF"/>
              </w:rPr>
              <w:t>t</w:t>
            </w:r>
            <w:r w:rsidRPr="0098584D">
              <w:rPr>
                <w:b/>
                <w:bCs/>
                <w:color w:val="404040" w:themeColor="text1" w:themeTint="BF"/>
              </w:rPr>
              <w:t>į pagrindžiantys dokumentai</w:t>
            </w:r>
          </w:p>
        </w:tc>
        <w:tc>
          <w:tcPr>
            <w:tcW w:w="4359" w:type="dxa"/>
            <w:vAlign w:val="center"/>
          </w:tcPr>
          <w:p w14:paraId="7CEBA0DC" w14:textId="77777777" w:rsidR="00135848" w:rsidRPr="0098584D" w:rsidRDefault="00135848" w:rsidP="00A9443F">
            <w:pPr>
              <w:jc w:val="center"/>
              <w:rPr>
                <w:b/>
                <w:bCs/>
                <w:color w:val="404040" w:themeColor="text1" w:themeTint="BF"/>
              </w:rPr>
            </w:pPr>
            <w:r w:rsidRPr="0098584D">
              <w:rPr>
                <w:b/>
                <w:bCs/>
                <w:color w:val="404040" w:themeColor="text1" w:themeTint="BF"/>
              </w:rPr>
              <w:t>Subjektas, kuris turi atitikti reikalavimą</w:t>
            </w:r>
          </w:p>
        </w:tc>
      </w:tr>
      <w:tr w:rsidR="00510F0C" w:rsidRPr="00A7676D" w14:paraId="1B0C4840" w14:textId="77777777" w:rsidTr="00135848">
        <w:tc>
          <w:tcPr>
            <w:tcW w:w="555" w:type="dxa"/>
          </w:tcPr>
          <w:p w14:paraId="6FC68B95" w14:textId="77777777" w:rsidR="00510F0C" w:rsidRDefault="00510F0C" w:rsidP="00510F0C">
            <w:r>
              <w:t>1.</w:t>
            </w:r>
          </w:p>
        </w:tc>
        <w:tc>
          <w:tcPr>
            <w:tcW w:w="4358" w:type="dxa"/>
          </w:tcPr>
          <w:p w14:paraId="3B9403F8" w14:textId="77777777" w:rsidR="00DA6FF8" w:rsidRDefault="00510F0C" w:rsidP="00510F0C">
            <w:r>
              <w:t>Tiekėjas turi pasiūlyti bent 1 (vieną) specialistą, turintį ne mažiau kaip 1 (vienerių) metų bendradarbiavimo su užsienio lietuvių profesionalais patirties</w:t>
            </w:r>
            <w:r w:rsidR="00DA6FF8">
              <w:t>.</w:t>
            </w:r>
          </w:p>
          <w:p w14:paraId="67AC99BB" w14:textId="0AA37389" w:rsidR="00510F0C" w:rsidRDefault="00510F0C" w:rsidP="00510F0C">
            <w:r>
              <w:t>Jeigu patirtis įgyta ne darbovietėje, o vykdant projektus, tokiu atveju patirtis skaičiuojama mėnesių tikslumu</w:t>
            </w:r>
            <w:r w:rsidR="009450B8">
              <w:t>*</w:t>
            </w:r>
            <w:r>
              <w:t>. Vienu metu vykdytų projektų trukmė sumuojama.</w:t>
            </w:r>
          </w:p>
          <w:p w14:paraId="3E7E1863" w14:textId="77777777" w:rsidR="009450B8" w:rsidRDefault="009450B8" w:rsidP="00510F0C"/>
          <w:p w14:paraId="2EE5BEF4" w14:textId="059858D7" w:rsidR="009450B8" w:rsidRPr="00BC075F" w:rsidRDefault="009450B8" w:rsidP="00BC075F">
            <w:pPr>
              <w:spacing w:line="20" w:lineRule="atLeast"/>
              <w:rPr>
                <w:bCs/>
                <w:i/>
                <w:iCs/>
              </w:rPr>
            </w:pPr>
            <w:r w:rsidRPr="00BC075F">
              <w:rPr>
                <w:bCs/>
                <w:i/>
                <w:iCs/>
              </w:rPr>
              <w:t>*Jeigu specialistas projekte dirbo nepilną mėnesį, tokiu atveju pilnas mėnuo skaičiuojamas, jeigu dirbta 15 ar daugiau kalendorinių dienų.</w:t>
            </w:r>
          </w:p>
        </w:tc>
        <w:tc>
          <w:tcPr>
            <w:tcW w:w="4359" w:type="dxa"/>
          </w:tcPr>
          <w:p w14:paraId="4F9981F2" w14:textId="77777777" w:rsidR="00510F0C" w:rsidRDefault="00510F0C" w:rsidP="00510F0C">
            <w:r>
              <w:t>Tiekėjas, kuris pagal vertinimo rezultatus galės būti pripažintas laimėjusiu, Perkančiajai organizacijai paprašius, turės pateikti:</w:t>
            </w:r>
          </w:p>
          <w:p w14:paraId="0B78091B" w14:textId="77777777" w:rsidR="00BE2F80" w:rsidRDefault="00510F0C" w:rsidP="00510F0C">
            <w:r>
              <w:t>1. Tiekėjo už sutarties vykdymą atsakingų specialistų sąrašą, nurodant jų vardus ir pavardes, darbovietę.</w:t>
            </w:r>
          </w:p>
          <w:p w14:paraId="35186797" w14:textId="77777777" w:rsidR="00BE2F80" w:rsidRDefault="00BE2F80" w:rsidP="00510F0C">
            <w:r>
              <w:t xml:space="preserve"> </w:t>
            </w:r>
            <w:r w:rsidR="00510F0C">
              <w:t>2. Siūlomų specialistų CV, kur būtų nurodyta reikalaujama patirtis.</w:t>
            </w:r>
          </w:p>
          <w:p w14:paraId="3EDB58CD" w14:textId="77633C97" w:rsidR="00510F0C" w:rsidRDefault="00BE2F80" w:rsidP="00510F0C">
            <w:r>
              <w:t xml:space="preserve"> </w:t>
            </w:r>
            <w:r w:rsidR="00510F0C">
              <w:t>3. Jeigu specialistas nėra tiekėjo darbuotojas, pateikiamas specialisto pasirašytas sutikimas teikti paslaugas, jeigu tiekėjas laimės viešąjį pirkimą ir bus pasirašyta pirkimo sutartis.</w:t>
            </w:r>
          </w:p>
        </w:tc>
        <w:tc>
          <w:tcPr>
            <w:tcW w:w="4359" w:type="dxa"/>
          </w:tcPr>
          <w:p w14:paraId="4F1B9DD3" w14:textId="77777777" w:rsidR="00510F0C" w:rsidRPr="001D4573" w:rsidRDefault="00510F0C" w:rsidP="00510F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71827533" w14:textId="77777777" w:rsidR="00510F0C" w:rsidRPr="001D4573" w:rsidRDefault="00510F0C" w:rsidP="00510F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34D725A8" w14:textId="77777777" w:rsidR="00510F0C" w:rsidRPr="001D4573" w:rsidRDefault="00510F0C" w:rsidP="00510F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3CCC68E3" w14:textId="77777777" w:rsidR="00510F0C" w:rsidRPr="001D4573" w:rsidRDefault="00510F0C" w:rsidP="00510F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7FEA9938" w14:textId="044AD3B7" w:rsidR="00510F0C" w:rsidRPr="00BE2F80" w:rsidRDefault="00510F0C" w:rsidP="00BE2F8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413C81F0" w14:textId="77777777" w:rsidR="001428B7" w:rsidRDefault="001428B7" w:rsidP="00DD186E">
      <w:pPr>
        <w:pStyle w:val="BodyA"/>
        <w:jc w:val="center"/>
        <w:rPr>
          <w:rFonts w:ascii="Times New Roman" w:eastAsia="Times New Roman" w:hAnsi="Times New Roman" w:cs="Times New Roman"/>
          <w:sz w:val="24"/>
          <w:szCs w:val="24"/>
          <w:lang w:val="lt-LT"/>
        </w:rPr>
      </w:pPr>
    </w:p>
    <w:sectPr w:rsidR="001428B7" w:rsidSect="00B84F40">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7927F" w14:textId="77777777" w:rsidR="00137E8C" w:rsidRDefault="00137E8C" w:rsidP="00992543">
      <w:r>
        <w:separator/>
      </w:r>
    </w:p>
  </w:endnote>
  <w:endnote w:type="continuationSeparator" w:id="0">
    <w:p w14:paraId="6D846309" w14:textId="77777777" w:rsidR="00137E8C" w:rsidRDefault="00137E8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356D8E0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7E81B" w14:textId="77777777" w:rsidR="00137E8C" w:rsidRDefault="00137E8C" w:rsidP="00992543">
      <w:r>
        <w:separator/>
      </w:r>
    </w:p>
  </w:footnote>
  <w:footnote w:type="continuationSeparator" w:id="0">
    <w:p w14:paraId="689840C6" w14:textId="77777777" w:rsidR="00137E8C" w:rsidRDefault="00137E8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B3767A"/>
    <w:multiLevelType w:val="hybridMultilevel"/>
    <w:tmpl w:val="5748B5C0"/>
    <w:lvl w:ilvl="0" w:tplc="677A39A8">
      <w:start w:val="1"/>
      <w:numFmt w:val="bullet"/>
      <w:lvlText w:val=""/>
      <w:lvlJc w:val="left"/>
      <w:pPr>
        <w:ind w:left="720" w:hanging="360"/>
      </w:pPr>
      <w:rPr>
        <w:rFonts w:ascii="Symbol" w:eastAsia="Arial Unicode MS"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3"/>
  </w:num>
  <w:num w:numId="2" w16cid:durableId="371005059">
    <w:abstractNumId w:val="2"/>
  </w:num>
  <w:num w:numId="3" w16cid:durableId="590237200">
    <w:abstractNumId w:val="1"/>
  </w:num>
  <w:num w:numId="4" w16cid:durableId="215703037">
    <w:abstractNumId w:val="4"/>
  </w:num>
  <w:num w:numId="5" w16cid:durableId="1793211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E193F"/>
    <w:rsid w:val="000F634B"/>
    <w:rsid w:val="0010193F"/>
    <w:rsid w:val="00125AB0"/>
    <w:rsid w:val="001310D3"/>
    <w:rsid w:val="001337C6"/>
    <w:rsid w:val="00135848"/>
    <w:rsid w:val="00137E8C"/>
    <w:rsid w:val="001428B7"/>
    <w:rsid w:val="00143C06"/>
    <w:rsid w:val="001443A3"/>
    <w:rsid w:val="00145C0A"/>
    <w:rsid w:val="00151570"/>
    <w:rsid w:val="001701C1"/>
    <w:rsid w:val="00193440"/>
    <w:rsid w:val="001A071A"/>
    <w:rsid w:val="001B614D"/>
    <w:rsid w:val="001B78A0"/>
    <w:rsid w:val="001C154A"/>
    <w:rsid w:val="001D0379"/>
    <w:rsid w:val="001D29A6"/>
    <w:rsid w:val="001E7EA9"/>
    <w:rsid w:val="001F17E4"/>
    <w:rsid w:val="00203A9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1F10"/>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0FC"/>
    <w:rsid w:val="004B4664"/>
    <w:rsid w:val="004C668F"/>
    <w:rsid w:val="004E600F"/>
    <w:rsid w:val="004F0975"/>
    <w:rsid w:val="004F1065"/>
    <w:rsid w:val="005022BD"/>
    <w:rsid w:val="00502793"/>
    <w:rsid w:val="00503D75"/>
    <w:rsid w:val="00504DC3"/>
    <w:rsid w:val="005063CB"/>
    <w:rsid w:val="00507E28"/>
    <w:rsid w:val="00510F0C"/>
    <w:rsid w:val="0052686D"/>
    <w:rsid w:val="005361DA"/>
    <w:rsid w:val="00544C91"/>
    <w:rsid w:val="00567307"/>
    <w:rsid w:val="0057083E"/>
    <w:rsid w:val="005749FE"/>
    <w:rsid w:val="00582D47"/>
    <w:rsid w:val="0058424F"/>
    <w:rsid w:val="00586272"/>
    <w:rsid w:val="005874D2"/>
    <w:rsid w:val="005919DE"/>
    <w:rsid w:val="005B0A4D"/>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A753E"/>
    <w:rsid w:val="006B621E"/>
    <w:rsid w:val="006C1BF4"/>
    <w:rsid w:val="006C77CA"/>
    <w:rsid w:val="006E0399"/>
    <w:rsid w:val="006E0934"/>
    <w:rsid w:val="00700B8D"/>
    <w:rsid w:val="00710BB0"/>
    <w:rsid w:val="0072611D"/>
    <w:rsid w:val="00726270"/>
    <w:rsid w:val="00731F1F"/>
    <w:rsid w:val="00774E03"/>
    <w:rsid w:val="00776EF1"/>
    <w:rsid w:val="0078302C"/>
    <w:rsid w:val="00786165"/>
    <w:rsid w:val="0079199D"/>
    <w:rsid w:val="00796FC0"/>
    <w:rsid w:val="007A6051"/>
    <w:rsid w:val="007B7480"/>
    <w:rsid w:val="007C76BD"/>
    <w:rsid w:val="007D47DB"/>
    <w:rsid w:val="007D7756"/>
    <w:rsid w:val="007E7679"/>
    <w:rsid w:val="007F536A"/>
    <w:rsid w:val="007F5ACB"/>
    <w:rsid w:val="00805393"/>
    <w:rsid w:val="00811D4C"/>
    <w:rsid w:val="00814FFD"/>
    <w:rsid w:val="008151B5"/>
    <w:rsid w:val="0082112A"/>
    <w:rsid w:val="00821B63"/>
    <w:rsid w:val="0083707B"/>
    <w:rsid w:val="008457F2"/>
    <w:rsid w:val="00857222"/>
    <w:rsid w:val="00860DD0"/>
    <w:rsid w:val="00885BFE"/>
    <w:rsid w:val="008964BC"/>
    <w:rsid w:val="008B2FB1"/>
    <w:rsid w:val="008B4CED"/>
    <w:rsid w:val="008B7A36"/>
    <w:rsid w:val="008C0AA1"/>
    <w:rsid w:val="008C1F84"/>
    <w:rsid w:val="008C5299"/>
    <w:rsid w:val="008C64F3"/>
    <w:rsid w:val="008E28B2"/>
    <w:rsid w:val="008F5D16"/>
    <w:rsid w:val="008F6BCD"/>
    <w:rsid w:val="0091373A"/>
    <w:rsid w:val="00927667"/>
    <w:rsid w:val="00931FAB"/>
    <w:rsid w:val="009321BC"/>
    <w:rsid w:val="0093362C"/>
    <w:rsid w:val="0093686F"/>
    <w:rsid w:val="00940951"/>
    <w:rsid w:val="00942FBB"/>
    <w:rsid w:val="009450B8"/>
    <w:rsid w:val="00952AC1"/>
    <w:rsid w:val="00964262"/>
    <w:rsid w:val="00975BA7"/>
    <w:rsid w:val="0098584D"/>
    <w:rsid w:val="0099191E"/>
    <w:rsid w:val="00992543"/>
    <w:rsid w:val="009A2F9A"/>
    <w:rsid w:val="009B5142"/>
    <w:rsid w:val="009B5A18"/>
    <w:rsid w:val="009C08A6"/>
    <w:rsid w:val="009C344C"/>
    <w:rsid w:val="009C78CC"/>
    <w:rsid w:val="009D3D0C"/>
    <w:rsid w:val="009D5A1F"/>
    <w:rsid w:val="009E1237"/>
    <w:rsid w:val="009E1C94"/>
    <w:rsid w:val="009E2B98"/>
    <w:rsid w:val="009F1325"/>
    <w:rsid w:val="009F4E9E"/>
    <w:rsid w:val="00A0322D"/>
    <w:rsid w:val="00A05DD8"/>
    <w:rsid w:val="00A24D9F"/>
    <w:rsid w:val="00A31A93"/>
    <w:rsid w:val="00A324BA"/>
    <w:rsid w:val="00A35EF0"/>
    <w:rsid w:val="00A3798A"/>
    <w:rsid w:val="00A4489C"/>
    <w:rsid w:val="00A47888"/>
    <w:rsid w:val="00A565B8"/>
    <w:rsid w:val="00A57AD6"/>
    <w:rsid w:val="00A65BCB"/>
    <w:rsid w:val="00A741EF"/>
    <w:rsid w:val="00A7676D"/>
    <w:rsid w:val="00A82A9E"/>
    <w:rsid w:val="00A85726"/>
    <w:rsid w:val="00A87897"/>
    <w:rsid w:val="00A9322A"/>
    <w:rsid w:val="00A9443F"/>
    <w:rsid w:val="00AA1AE6"/>
    <w:rsid w:val="00AA370E"/>
    <w:rsid w:val="00AA5B3A"/>
    <w:rsid w:val="00AB11E9"/>
    <w:rsid w:val="00AC2862"/>
    <w:rsid w:val="00AC5DDC"/>
    <w:rsid w:val="00AD3775"/>
    <w:rsid w:val="00AD683C"/>
    <w:rsid w:val="00B125BD"/>
    <w:rsid w:val="00B161FF"/>
    <w:rsid w:val="00B22D42"/>
    <w:rsid w:val="00B2726B"/>
    <w:rsid w:val="00B47A77"/>
    <w:rsid w:val="00B54D3C"/>
    <w:rsid w:val="00B61DCD"/>
    <w:rsid w:val="00B84F40"/>
    <w:rsid w:val="00B958B6"/>
    <w:rsid w:val="00BB7FCF"/>
    <w:rsid w:val="00BC075F"/>
    <w:rsid w:val="00BC09D2"/>
    <w:rsid w:val="00BC1767"/>
    <w:rsid w:val="00BC3953"/>
    <w:rsid w:val="00BD01B5"/>
    <w:rsid w:val="00BD1D43"/>
    <w:rsid w:val="00BE2F80"/>
    <w:rsid w:val="00BE5733"/>
    <w:rsid w:val="00BF27E4"/>
    <w:rsid w:val="00BF37A6"/>
    <w:rsid w:val="00C069B6"/>
    <w:rsid w:val="00C075D3"/>
    <w:rsid w:val="00C12750"/>
    <w:rsid w:val="00C42A3D"/>
    <w:rsid w:val="00C51BF6"/>
    <w:rsid w:val="00C53DC3"/>
    <w:rsid w:val="00C6587B"/>
    <w:rsid w:val="00C70988"/>
    <w:rsid w:val="00C733C2"/>
    <w:rsid w:val="00C76473"/>
    <w:rsid w:val="00C944D2"/>
    <w:rsid w:val="00C979E3"/>
    <w:rsid w:val="00CA0B53"/>
    <w:rsid w:val="00CA641E"/>
    <w:rsid w:val="00CA6DBE"/>
    <w:rsid w:val="00CC1019"/>
    <w:rsid w:val="00CC1A65"/>
    <w:rsid w:val="00CD1ACE"/>
    <w:rsid w:val="00CD2DB1"/>
    <w:rsid w:val="00CE0510"/>
    <w:rsid w:val="00D026F1"/>
    <w:rsid w:val="00D03A4D"/>
    <w:rsid w:val="00D1550E"/>
    <w:rsid w:val="00D27949"/>
    <w:rsid w:val="00D37A9B"/>
    <w:rsid w:val="00D43336"/>
    <w:rsid w:val="00D46123"/>
    <w:rsid w:val="00D532B1"/>
    <w:rsid w:val="00D75DAD"/>
    <w:rsid w:val="00D9086E"/>
    <w:rsid w:val="00DA61C2"/>
    <w:rsid w:val="00DA6FF8"/>
    <w:rsid w:val="00DC7899"/>
    <w:rsid w:val="00DD186E"/>
    <w:rsid w:val="00DD3774"/>
    <w:rsid w:val="00DD5562"/>
    <w:rsid w:val="00DD7022"/>
    <w:rsid w:val="00DE2461"/>
    <w:rsid w:val="00DE6125"/>
    <w:rsid w:val="00DE68AD"/>
    <w:rsid w:val="00DF04E0"/>
    <w:rsid w:val="00DF0E54"/>
    <w:rsid w:val="00DF7177"/>
    <w:rsid w:val="00E00372"/>
    <w:rsid w:val="00E12E81"/>
    <w:rsid w:val="00E17847"/>
    <w:rsid w:val="00E2701C"/>
    <w:rsid w:val="00E27F86"/>
    <w:rsid w:val="00E37C9C"/>
    <w:rsid w:val="00E5319D"/>
    <w:rsid w:val="00E554E2"/>
    <w:rsid w:val="00E61EAF"/>
    <w:rsid w:val="00E6250F"/>
    <w:rsid w:val="00EA7115"/>
    <w:rsid w:val="00EC0BE9"/>
    <w:rsid w:val="00EC379C"/>
    <w:rsid w:val="00ED5483"/>
    <w:rsid w:val="00EE0C7D"/>
    <w:rsid w:val="00EE2047"/>
    <w:rsid w:val="00EE2688"/>
    <w:rsid w:val="00EF011E"/>
    <w:rsid w:val="00EF3491"/>
    <w:rsid w:val="00EF3AE3"/>
    <w:rsid w:val="00EF48FB"/>
    <w:rsid w:val="00EF658D"/>
    <w:rsid w:val="00F15C97"/>
    <w:rsid w:val="00F1708B"/>
    <w:rsid w:val="00F25170"/>
    <w:rsid w:val="00F32252"/>
    <w:rsid w:val="00F32BD0"/>
    <w:rsid w:val="00F35B28"/>
    <w:rsid w:val="00F40AD5"/>
    <w:rsid w:val="00F42A81"/>
    <w:rsid w:val="00F75579"/>
    <w:rsid w:val="00F871BD"/>
    <w:rsid w:val="00F92F60"/>
    <w:rsid w:val="00F93126"/>
    <w:rsid w:val="00FA08BD"/>
    <w:rsid w:val="00FA22DC"/>
    <w:rsid w:val="00FA5AA9"/>
    <w:rsid w:val="00FA76CB"/>
    <w:rsid w:val="00FB18B7"/>
    <w:rsid w:val="00FB7E18"/>
    <w:rsid w:val="00FD0FE9"/>
    <w:rsid w:val="00FD1B33"/>
    <w:rsid w:val="00FE2154"/>
    <w:rsid w:val="00FE2A05"/>
    <w:rsid w:val="00FE3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8B7A36"/>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8B7A36"/>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8B7A36"/>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8B7A36"/>
    <w:rPr>
      <w:rFonts w:asciiTheme="minorHAnsi" w:eastAsiaTheme="minorEastAsia" w:hAnsiTheme="minorHAnsi" w:cstheme="minorBidi"/>
      <w:bdr w:val="none" w:sz="0" w:space="0" w:color="auto"/>
      <w:lang w:eastAsia="lt-LT"/>
    </w:rPr>
  </w:style>
  <w:style w:type="paragraph" w:styleId="ListParagraph">
    <w:name w:val="List Paragraph"/>
    <w:basedOn w:val="Normal"/>
    <w:uiPriority w:val="34"/>
    <w:qFormat/>
    <w:rsid w:val="009450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6B340-6FE6-432C-9B52-4C9905AEC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Raminta Mecelicė</cp:lastModifiedBy>
  <cp:revision>16</cp:revision>
  <cp:lastPrinted>2021-03-17T12:52:00Z</cp:lastPrinted>
  <dcterms:created xsi:type="dcterms:W3CDTF">2025-02-17T15:12:00Z</dcterms:created>
  <dcterms:modified xsi:type="dcterms:W3CDTF">2025-02-19T05:28:00Z</dcterms:modified>
</cp:coreProperties>
</file>